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984E03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Decano de Facultad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217935" w:rsidRDefault="00984E03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17935">
              <w:rPr>
                <w:rFonts w:asciiTheme="minorHAnsi" w:hAnsiTheme="minorHAnsi" w:cs="Arial"/>
                <w:sz w:val="22"/>
                <w:szCs w:val="22"/>
              </w:rPr>
              <w:t>Facultad</w:t>
            </w:r>
            <w:r w:rsidR="00217935" w:rsidRPr="00217935">
              <w:rPr>
                <w:rFonts w:asciiTheme="minorHAnsi" w:hAnsiTheme="minorHAnsi" w:cs="Arial"/>
                <w:sz w:val="22"/>
                <w:szCs w:val="22"/>
              </w:rPr>
              <w:t xml:space="preserve"> asignada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</w:p>
        </w:tc>
        <w:tc>
          <w:tcPr>
            <w:tcW w:w="6782" w:type="dxa"/>
            <w:vAlign w:val="center"/>
          </w:tcPr>
          <w:p w:rsidR="005F638A" w:rsidRPr="00217935" w:rsidRDefault="00963C9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17935"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963C9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Decano de División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Objetivo del Cargo</w:t>
            </w:r>
          </w:p>
        </w:tc>
        <w:tc>
          <w:tcPr>
            <w:tcW w:w="6782" w:type="dxa"/>
            <w:vAlign w:val="center"/>
          </w:tcPr>
          <w:p w:rsidR="005F638A" w:rsidRPr="00984E03" w:rsidRDefault="00984E03" w:rsidP="006B6A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84E03">
              <w:rPr>
                <w:rFonts w:asciiTheme="minorHAnsi" w:hAnsiTheme="minorHAnsi" w:cs="Arial"/>
                <w:sz w:val="22"/>
                <w:szCs w:val="22"/>
              </w:rPr>
              <w:t>Velar por la organización y el desarrollo de las actividades académicas, de investigación y proyección social de pregrado y posgrado de la Facultad.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C255BA" w:rsidRDefault="005F638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6782" w:type="dxa"/>
            <w:vAlign w:val="center"/>
          </w:tcPr>
          <w:p w:rsidR="0040309B" w:rsidRPr="00984E03" w:rsidRDefault="00984E03" w:rsidP="00627C9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984E03">
              <w:rPr>
                <w:rFonts w:asciiTheme="minorHAnsi" w:hAnsiTheme="minorHAnsi" w:cs="Arial"/>
                <w:sz w:val="22"/>
                <w:szCs w:val="22"/>
                <w:lang w:val="es-CO"/>
              </w:rPr>
              <w:t>Título profesional en la misma área de conocimiento del programa que dirige, con maestría en el área.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C255BA" w:rsidRDefault="00C255B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6782" w:type="dxa"/>
            <w:vAlign w:val="center"/>
          </w:tcPr>
          <w:p w:rsidR="00FB77EA" w:rsidRPr="00E97E22" w:rsidRDefault="00FB77EA" w:rsidP="00FB77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984E03" w:rsidRPr="00285610" w:rsidRDefault="00984E03" w:rsidP="00984E03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984E03" w:rsidRPr="00285610" w:rsidRDefault="00984E03" w:rsidP="00984E03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40309B" w:rsidRPr="00984E03" w:rsidRDefault="00984E03" w:rsidP="00984E03">
            <w:pPr>
              <w:pStyle w:val="Prrafodelista"/>
              <w:numPr>
                <w:ilvl w:val="0"/>
                <w:numId w:val="11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984E03"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C255BA" w:rsidRDefault="00C255B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6782" w:type="dxa"/>
            <w:vAlign w:val="center"/>
          </w:tcPr>
          <w:p w:rsidR="005F638A" w:rsidRDefault="00C04362" w:rsidP="00C0436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Experiencia docente no menor de 3 años</w:t>
            </w:r>
          </w:p>
          <w:p w:rsidR="00C04362" w:rsidRPr="00C04362" w:rsidRDefault="00C04362" w:rsidP="00C0436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Experiencia administrativa no menor de 1 año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C255B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6782" w:type="dxa"/>
            <w:vAlign w:val="center"/>
          </w:tcPr>
          <w:p w:rsidR="00C04362" w:rsidRPr="00486329" w:rsidRDefault="00C04362" w:rsidP="00C043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Pensamiento Estratégico</w:t>
            </w:r>
          </w:p>
          <w:p w:rsidR="00C04362" w:rsidRPr="00486329" w:rsidRDefault="00C04362" w:rsidP="00C043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Habilidad de Negociación</w:t>
            </w:r>
          </w:p>
          <w:p w:rsidR="00C04362" w:rsidRPr="00486329" w:rsidRDefault="00C04362" w:rsidP="00C043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Desarrollo de Relaciones</w:t>
            </w:r>
          </w:p>
          <w:p w:rsidR="00C04362" w:rsidRDefault="00C04362" w:rsidP="00C043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Planeación y Organización</w:t>
            </w:r>
          </w:p>
          <w:p w:rsidR="005F638A" w:rsidRPr="00C04362" w:rsidRDefault="00C04362" w:rsidP="00C043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C04362">
              <w:rPr>
                <w:rFonts w:asciiTheme="minorHAnsi" w:hAnsiTheme="minorHAnsi"/>
                <w:sz w:val="22"/>
              </w:rPr>
              <w:t>Toma de Decisiones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C7FA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 w:rsidRPr="001E367A">
              <w:rPr>
                <w:rFonts w:asciiTheme="minorHAnsi" w:hAnsiTheme="minorHAnsi" w:cs="Arial"/>
                <w:sz w:val="22"/>
                <w:szCs w:val="22"/>
              </w:rPr>
              <w:t>Cargos que supervisa</w:t>
            </w:r>
          </w:p>
        </w:tc>
        <w:tc>
          <w:tcPr>
            <w:tcW w:w="6782" w:type="dxa"/>
            <w:vAlign w:val="center"/>
          </w:tcPr>
          <w:p w:rsidR="001C7FA2" w:rsidRPr="00C04362" w:rsidRDefault="00C04362" w:rsidP="00C04362">
            <w:pPr>
              <w:pStyle w:val="Prrafodelista"/>
              <w:numPr>
                <w:ilvl w:val="0"/>
                <w:numId w:val="14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Docentes</w:t>
            </w:r>
          </w:p>
          <w:p w:rsidR="00C04362" w:rsidRPr="00C04362" w:rsidRDefault="00C04362" w:rsidP="00C04362">
            <w:pPr>
              <w:pStyle w:val="Prrafodelista"/>
              <w:numPr>
                <w:ilvl w:val="0"/>
                <w:numId w:val="14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Secretari</w:t>
            </w:r>
            <w:r>
              <w:rPr>
                <w:rFonts w:asciiTheme="minorHAnsi" w:hAnsiTheme="minorHAnsi" w:cs="Arial"/>
                <w:sz w:val="22"/>
                <w:szCs w:val="22"/>
              </w:rPr>
              <w:t>a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C7FA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 w:rsidRPr="001E367A">
              <w:rPr>
                <w:rFonts w:asciiTheme="minorHAnsi" w:hAnsiTheme="minorHAnsi" w:cs="Arial"/>
                <w:sz w:val="22"/>
                <w:szCs w:val="22"/>
              </w:rPr>
              <w:t>Elementos a cargo</w:t>
            </w:r>
          </w:p>
        </w:tc>
        <w:tc>
          <w:tcPr>
            <w:tcW w:w="6782" w:type="dxa"/>
            <w:vAlign w:val="center"/>
          </w:tcPr>
          <w:p w:rsidR="001C7FA2" w:rsidRPr="00C04362" w:rsidRDefault="00C04362" w:rsidP="00C04362">
            <w:pPr>
              <w:pStyle w:val="Prrafodelista"/>
              <w:numPr>
                <w:ilvl w:val="0"/>
                <w:numId w:val="15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Equipo de oficina </w:t>
            </w:r>
          </w:p>
          <w:p w:rsidR="00C04362" w:rsidRPr="00C04362" w:rsidRDefault="00C04362" w:rsidP="00C04362">
            <w:pPr>
              <w:pStyle w:val="Prrafodelista"/>
              <w:numPr>
                <w:ilvl w:val="0"/>
                <w:numId w:val="15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Información confidencial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C7FA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 w:rsidRPr="001E367A">
              <w:rPr>
                <w:rFonts w:asciiTheme="minorHAnsi" w:hAnsiTheme="minorHAnsi" w:cs="Arial"/>
                <w:sz w:val="22"/>
                <w:szCs w:val="22"/>
              </w:rPr>
              <w:t>Autoridad</w:t>
            </w:r>
          </w:p>
        </w:tc>
        <w:tc>
          <w:tcPr>
            <w:tcW w:w="6782" w:type="dxa"/>
            <w:vAlign w:val="center"/>
          </w:tcPr>
          <w:p w:rsidR="00CB6CFE" w:rsidRPr="003D6FA5" w:rsidRDefault="006B6A1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Para las decisiones propias del cargo 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Velar por la organización y el desarrollo de las actividades académicas, de investigación y proyección social de pregrado y posgrado de la Facultad.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Dirigir los procesos académicos de su Facultad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Presidir el Consejo de Facultad y el claustro de profesores de su Facultad, en ausencia del Decano de División.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Presentar, semestralmente, al Decano de División, profesores idóneos para el desarrollo de las actividades académicas, en orden a su nombramiento por las autoridades competentes</w:t>
            </w:r>
            <w:r w:rsidR="00AB472B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Preparar la programación académica de cada período, la secuencia de las asignaturas y sus requisitos, y presentarlos para su aprobación al Consejo de Facultad. 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Procurar convenios de cooperación interinstitucional o contratos con entidades territoriales en beneficio de su Facultad y velar por su cumplimiento. 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lastRenderedPageBreak/>
              <w:t>Organizar la actividad de docencia, investigación, proyección social, y asesoría del profesorado de su Facultad, en coordinación con el Decano de División.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Realizar procesos de inducción a los profesores de su Facultad.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Procurar, de acuerdo con los organismos competentes, el perfeccionamiento y especialización del personal docente e investigativo de la Facultad y estimular la producción científica.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Participar en la elección de su representante ante los diferentes Consejos en los que tuviese representación.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Dirigir académicamente el proceso de matrícula de su Facultad, orientando a los estudiantes en ordena a su mejor rendimiento académico. 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Dirigir la elaboración del presupuesto de su Facultad y presentarlo al Decano de la División para integrarlo en el presupuesto de la misma.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Presidir y coordinar las Comités Académicos, de trabajos de grado y de investigación de la Facultad cuando lo considere conveniente.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Firmar los Diplomas de grado y los títulos académicos de su Facultad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Presentar, semestralmente, un informe escrito de su gestión al Decano de División para su tramitación ante el Rector.</w:t>
            </w:r>
          </w:p>
        </w:tc>
      </w:tr>
      <w:tr w:rsidR="00C04362" w:rsidRPr="00C0436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C04362" w:rsidRPr="00C04362" w:rsidRDefault="00C04362" w:rsidP="00C04362">
            <w:pPr>
              <w:pStyle w:val="Prrafodelista"/>
              <w:numPr>
                <w:ilvl w:val="0"/>
                <w:numId w:val="3"/>
              </w:numPr>
              <w:tabs>
                <w:tab w:val="clear" w:pos="720"/>
                <w:tab w:val="num" w:pos="388"/>
              </w:tabs>
              <w:ind w:left="3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4362">
              <w:rPr>
                <w:rFonts w:asciiTheme="minorHAnsi" w:hAnsiTheme="minorHAnsi" w:cstheme="minorHAnsi"/>
                <w:sz w:val="22"/>
                <w:szCs w:val="22"/>
              </w:rPr>
              <w:t>Las demás que le sean asignadas.</w:t>
            </w:r>
          </w:p>
        </w:tc>
      </w:tr>
    </w:tbl>
    <w:p w:rsidR="001C7FA2" w:rsidRPr="00C04362" w:rsidRDefault="001C7FA2" w:rsidP="00C0436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522" w:rsidRDefault="00B40522" w:rsidP="00C04362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3B6974" w:rsidRDefault="003B6974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Decanos de División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Informar de situaciones académicas especiales presentadas en su área de trabajo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Secretarios de División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Colaboración en procesos administrativos y académicos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Con otros Decanos de Facultad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Colaboración en procesos académicos 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Docentes 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Compartir información académica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Estudiantes 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 xml:space="preserve">Brindar asesoría </w:t>
            </w:r>
          </w:p>
        </w:tc>
      </w:tr>
      <w:tr w:rsidR="00C04362" w:rsidTr="003D6FA5">
        <w:trPr>
          <w:jc w:val="center"/>
        </w:trPr>
        <w:tc>
          <w:tcPr>
            <w:tcW w:w="2723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Personal Administrativo</w:t>
            </w:r>
          </w:p>
        </w:tc>
        <w:tc>
          <w:tcPr>
            <w:tcW w:w="6741" w:type="dxa"/>
            <w:vAlign w:val="center"/>
          </w:tcPr>
          <w:p w:rsidR="00C04362" w:rsidRPr="00C04362" w:rsidRDefault="00C04362" w:rsidP="00C0436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4362">
              <w:rPr>
                <w:rFonts w:asciiTheme="minorHAnsi" w:hAnsiTheme="minorHAnsi" w:cs="Arial"/>
                <w:sz w:val="22"/>
                <w:szCs w:val="22"/>
              </w:rPr>
              <w:t>Adelantar trámites de tipo administrativo requeridos por la Universidad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3D6FA5" w:rsidRDefault="00C04362" w:rsidP="00C04362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No Aplica</w:t>
            </w:r>
          </w:p>
        </w:tc>
      </w:tr>
    </w:tbl>
    <w:p w:rsidR="00BC15F2" w:rsidRDefault="00BC15F2" w:rsidP="00BC15F2">
      <w:pPr>
        <w:rPr>
          <w:rFonts w:asciiTheme="minorHAnsi" w:hAnsiTheme="minorHAnsi" w:cs="Arial"/>
          <w:b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9F" w:rsidRDefault="00457F9F">
      <w:r>
        <w:separator/>
      </w:r>
    </w:p>
  </w:endnote>
  <w:endnote w:type="continuationSeparator" w:id="0">
    <w:p w:rsidR="00457F9F" w:rsidRDefault="00457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9F" w:rsidRDefault="00457F9F">
      <w:r>
        <w:separator/>
      </w:r>
    </w:p>
  </w:footnote>
  <w:footnote w:type="continuationSeparator" w:id="0">
    <w:p w:rsidR="00457F9F" w:rsidRDefault="00457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AB472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AB472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AB472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673349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AB472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673349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CB5"/>
    <w:multiLevelType w:val="hybridMultilevel"/>
    <w:tmpl w:val="E59A059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C4718"/>
    <w:multiLevelType w:val="hybridMultilevel"/>
    <w:tmpl w:val="49E683A0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B1732D2"/>
    <w:multiLevelType w:val="hybridMultilevel"/>
    <w:tmpl w:val="AD04FE2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6B1B2D"/>
    <w:multiLevelType w:val="hybridMultilevel"/>
    <w:tmpl w:val="C0A6518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72B33"/>
    <w:multiLevelType w:val="hybridMultilevel"/>
    <w:tmpl w:val="119863AC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735068"/>
    <w:multiLevelType w:val="hybridMultilevel"/>
    <w:tmpl w:val="F696829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13ABA"/>
    <w:multiLevelType w:val="hybridMultilevel"/>
    <w:tmpl w:val="AFD27986"/>
    <w:lvl w:ilvl="0" w:tplc="BC8A99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7B721A"/>
    <w:multiLevelType w:val="hybridMultilevel"/>
    <w:tmpl w:val="83888A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3"/>
  </w:num>
  <w:num w:numId="5">
    <w:abstractNumId w:val="9"/>
  </w:num>
  <w:num w:numId="6">
    <w:abstractNumId w:val="5"/>
  </w:num>
  <w:num w:numId="7">
    <w:abstractNumId w:val="3"/>
  </w:num>
  <w:num w:numId="8">
    <w:abstractNumId w:val="14"/>
  </w:num>
  <w:num w:numId="9">
    <w:abstractNumId w:val="12"/>
  </w:num>
  <w:num w:numId="10">
    <w:abstractNumId w:val="0"/>
  </w:num>
  <w:num w:numId="11">
    <w:abstractNumId w:val="2"/>
  </w:num>
  <w:num w:numId="12">
    <w:abstractNumId w:val="8"/>
  </w:num>
  <w:num w:numId="13">
    <w:abstractNumId w:val="7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A7018"/>
    <w:rsid w:val="000E630C"/>
    <w:rsid w:val="00104DD9"/>
    <w:rsid w:val="00120293"/>
    <w:rsid w:val="001C7FA2"/>
    <w:rsid w:val="001E244F"/>
    <w:rsid w:val="00204C7B"/>
    <w:rsid w:val="002050F7"/>
    <w:rsid w:val="00217935"/>
    <w:rsid w:val="00222201"/>
    <w:rsid w:val="00233B10"/>
    <w:rsid w:val="0024266D"/>
    <w:rsid w:val="00271345"/>
    <w:rsid w:val="00271464"/>
    <w:rsid w:val="00283BA0"/>
    <w:rsid w:val="0029357D"/>
    <w:rsid w:val="002B4EF0"/>
    <w:rsid w:val="002D198A"/>
    <w:rsid w:val="00301790"/>
    <w:rsid w:val="00321803"/>
    <w:rsid w:val="003520EC"/>
    <w:rsid w:val="00392F38"/>
    <w:rsid w:val="003B6974"/>
    <w:rsid w:val="003C0980"/>
    <w:rsid w:val="003D6FA5"/>
    <w:rsid w:val="0040309B"/>
    <w:rsid w:val="00457F9F"/>
    <w:rsid w:val="00496A0B"/>
    <w:rsid w:val="004A2B6A"/>
    <w:rsid w:val="004B0992"/>
    <w:rsid w:val="004C27BC"/>
    <w:rsid w:val="004D0E98"/>
    <w:rsid w:val="004E59B8"/>
    <w:rsid w:val="00511E65"/>
    <w:rsid w:val="00515499"/>
    <w:rsid w:val="005455AB"/>
    <w:rsid w:val="005655E2"/>
    <w:rsid w:val="005F638A"/>
    <w:rsid w:val="00627C9D"/>
    <w:rsid w:val="00640774"/>
    <w:rsid w:val="00647DBB"/>
    <w:rsid w:val="006632CF"/>
    <w:rsid w:val="00673349"/>
    <w:rsid w:val="0069131C"/>
    <w:rsid w:val="006B6A1E"/>
    <w:rsid w:val="006E2BF4"/>
    <w:rsid w:val="006E722B"/>
    <w:rsid w:val="006F66EB"/>
    <w:rsid w:val="007272BD"/>
    <w:rsid w:val="007326C2"/>
    <w:rsid w:val="007955A4"/>
    <w:rsid w:val="007E7BAB"/>
    <w:rsid w:val="00820DDE"/>
    <w:rsid w:val="008754B8"/>
    <w:rsid w:val="00892634"/>
    <w:rsid w:val="008943BF"/>
    <w:rsid w:val="008A0C36"/>
    <w:rsid w:val="008B12D1"/>
    <w:rsid w:val="008D0ECF"/>
    <w:rsid w:val="008F7830"/>
    <w:rsid w:val="009152CD"/>
    <w:rsid w:val="00932601"/>
    <w:rsid w:val="0095487F"/>
    <w:rsid w:val="00963C9E"/>
    <w:rsid w:val="00972BDE"/>
    <w:rsid w:val="00984E03"/>
    <w:rsid w:val="009C491C"/>
    <w:rsid w:val="00A01894"/>
    <w:rsid w:val="00A05B33"/>
    <w:rsid w:val="00A144C2"/>
    <w:rsid w:val="00A3403C"/>
    <w:rsid w:val="00A50ADA"/>
    <w:rsid w:val="00AA5EF0"/>
    <w:rsid w:val="00AB472B"/>
    <w:rsid w:val="00AC4855"/>
    <w:rsid w:val="00B13354"/>
    <w:rsid w:val="00B3726E"/>
    <w:rsid w:val="00B40522"/>
    <w:rsid w:val="00B44CD3"/>
    <w:rsid w:val="00B52F5D"/>
    <w:rsid w:val="00B6105F"/>
    <w:rsid w:val="00BB1B29"/>
    <w:rsid w:val="00BB3E82"/>
    <w:rsid w:val="00BC15F2"/>
    <w:rsid w:val="00BD24F3"/>
    <w:rsid w:val="00BE5D47"/>
    <w:rsid w:val="00BE6ED8"/>
    <w:rsid w:val="00C001DB"/>
    <w:rsid w:val="00C04362"/>
    <w:rsid w:val="00C21495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D0424A"/>
    <w:rsid w:val="00D05A8B"/>
    <w:rsid w:val="00D42DA3"/>
    <w:rsid w:val="00D62325"/>
    <w:rsid w:val="00DA5929"/>
    <w:rsid w:val="00DC4059"/>
    <w:rsid w:val="00DD2B2C"/>
    <w:rsid w:val="00DE09AE"/>
    <w:rsid w:val="00DE3369"/>
    <w:rsid w:val="00E12A51"/>
    <w:rsid w:val="00E573EB"/>
    <w:rsid w:val="00E64ACA"/>
    <w:rsid w:val="00EC4186"/>
    <w:rsid w:val="00ED74E5"/>
    <w:rsid w:val="00EF4399"/>
    <w:rsid w:val="00F004C6"/>
    <w:rsid w:val="00F10D6F"/>
    <w:rsid w:val="00F41E08"/>
    <w:rsid w:val="00F52557"/>
    <w:rsid w:val="00FB77EA"/>
    <w:rsid w:val="00FD1953"/>
    <w:rsid w:val="00FE1FA0"/>
    <w:rsid w:val="00FF5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paragraph" w:customStyle="1" w:styleId="Default">
    <w:name w:val="Default"/>
    <w:rsid w:val="00EF4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paragraph" w:customStyle="1" w:styleId="Default">
    <w:name w:val="Default"/>
    <w:rsid w:val="00EF4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4B8FA-4372-4E4A-9BF1-653EB7E9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548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4</cp:revision>
  <dcterms:created xsi:type="dcterms:W3CDTF">2015-09-07T20:11:00Z</dcterms:created>
  <dcterms:modified xsi:type="dcterms:W3CDTF">2015-09-23T20:27:00Z</dcterms:modified>
</cp:coreProperties>
</file>